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6649" w:rsidRPr="0032231A" w:rsidRDefault="00FD6649" w:rsidP="005254B4">
      <w:pPr>
        <w:spacing w:beforeLines="50"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证券代码：000936         证券简称：华西股份        </w:t>
      </w:r>
      <w:r w:rsidRPr="0032231A">
        <w:rPr>
          <w:rFonts w:ascii="宋体" w:hAnsi="宋体" w:hint="eastAsia"/>
          <w:sz w:val="24"/>
        </w:rPr>
        <w:t>公告编号：2021-</w:t>
      </w:r>
      <w:r w:rsidR="0032231A" w:rsidRPr="0032231A">
        <w:rPr>
          <w:rFonts w:ascii="宋体" w:hAnsi="宋体" w:hint="eastAsia"/>
          <w:sz w:val="24"/>
        </w:rPr>
        <w:t>054</w:t>
      </w:r>
    </w:p>
    <w:p w:rsidR="00FD6649" w:rsidRDefault="00FD6649" w:rsidP="00FD6649">
      <w:pPr>
        <w:snapToGrid w:val="0"/>
        <w:spacing w:line="360" w:lineRule="auto"/>
        <w:ind w:firstLineChars="200" w:firstLine="643"/>
        <w:jc w:val="center"/>
        <w:rPr>
          <w:rFonts w:ascii="宋体" w:hAnsi="宋体"/>
          <w:b/>
          <w:sz w:val="32"/>
          <w:szCs w:val="32"/>
        </w:rPr>
      </w:pPr>
    </w:p>
    <w:p w:rsidR="00FD6649" w:rsidRDefault="00FD6649" w:rsidP="00FD6649">
      <w:pPr>
        <w:snapToGrid w:val="0"/>
        <w:spacing w:line="360" w:lineRule="auto"/>
        <w:jc w:val="center"/>
        <w:rPr>
          <w:rFonts w:ascii="黑体" w:eastAsia="黑体" w:hAnsi="宋体"/>
          <w:b/>
          <w:sz w:val="30"/>
          <w:szCs w:val="30"/>
        </w:rPr>
      </w:pPr>
      <w:r>
        <w:rPr>
          <w:rFonts w:ascii="黑体" w:eastAsia="黑体" w:hAnsi="宋体" w:hint="eastAsia"/>
          <w:b/>
          <w:sz w:val="30"/>
          <w:szCs w:val="30"/>
        </w:rPr>
        <w:t>江苏华西村股份有限公司</w:t>
      </w:r>
    </w:p>
    <w:p w:rsidR="00FD6649" w:rsidRDefault="00FD6649" w:rsidP="00FD6649">
      <w:pPr>
        <w:snapToGrid w:val="0"/>
        <w:spacing w:line="360" w:lineRule="auto"/>
        <w:jc w:val="center"/>
        <w:rPr>
          <w:rFonts w:ascii="黑体" w:eastAsia="黑体" w:hAnsi="宋体"/>
          <w:b/>
          <w:sz w:val="30"/>
          <w:szCs w:val="30"/>
        </w:rPr>
      </w:pPr>
      <w:r>
        <w:rPr>
          <w:rFonts w:ascii="黑体" w:eastAsia="黑体" w:hAnsi="宋体" w:hint="eastAsia"/>
          <w:b/>
          <w:sz w:val="30"/>
          <w:szCs w:val="30"/>
        </w:rPr>
        <w:t>关于电子邮箱变更的公告</w:t>
      </w:r>
    </w:p>
    <w:p w:rsidR="00FD6649" w:rsidRDefault="00FD6649" w:rsidP="00FD6649">
      <w:pPr>
        <w:snapToGrid w:val="0"/>
        <w:spacing w:line="360" w:lineRule="auto"/>
        <w:ind w:firstLineChars="200" w:firstLine="643"/>
        <w:jc w:val="center"/>
        <w:rPr>
          <w:rFonts w:ascii="宋体" w:hAnsi="宋体"/>
          <w:b/>
          <w:sz w:val="32"/>
          <w:szCs w:val="32"/>
        </w:rPr>
      </w:pPr>
    </w:p>
    <w:p w:rsidR="00FD6649" w:rsidRDefault="00FD6649" w:rsidP="0032231A">
      <w:pPr>
        <w:snapToGrid w:val="0"/>
        <w:spacing w:line="396" w:lineRule="auto"/>
        <w:ind w:firstLineChars="200" w:firstLine="480"/>
        <w:rPr>
          <w:rFonts w:ascii="宋体" w:hAnsi="宋体"/>
          <w:color w:val="000000"/>
          <w:kern w:val="0"/>
          <w:sz w:val="24"/>
        </w:rPr>
      </w:pPr>
      <w:r>
        <w:rPr>
          <w:rFonts w:ascii="宋体" w:hAnsi="宋体" w:hint="eastAsia"/>
          <w:color w:val="000000"/>
          <w:kern w:val="0"/>
          <w:sz w:val="24"/>
        </w:rPr>
        <w:t>本公司及董事会全体成员保证信息披露内容的真实、准确和完整，没有虚假记载、误导性陈述或重大遗漏。</w:t>
      </w:r>
    </w:p>
    <w:p w:rsidR="00FD6649" w:rsidRDefault="00FD6649" w:rsidP="0032231A">
      <w:pPr>
        <w:snapToGrid w:val="0"/>
        <w:spacing w:line="396" w:lineRule="auto"/>
        <w:ind w:firstLineChars="200" w:firstLine="480"/>
        <w:rPr>
          <w:rFonts w:ascii="宋体" w:hAnsi="宋体"/>
          <w:color w:val="000000"/>
          <w:kern w:val="0"/>
          <w:sz w:val="24"/>
        </w:rPr>
      </w:pPr>
    </w:p>
    <w:p w:rsidR="00FD6649" w:rsidRDefault="00621C56" w:rsidP="0032231A">
      <w:pPr>
        <w:snapToGrid w:val="0"/>
        <w:spacing w:line="396" w:lineRule="auto"/>
        <w:ind w:firstLineChars="200" w:firstLine="480"/>
        <w:rPr>
          <w:rFonts w:ascii="宋体" w:hAnsi="宋体" w:hint="eastAsia"/>
          <w:color w:val="000000"/>
          <w:kern w:val="0"/>
          <w:sz w:val="24"/>
        </w:rPr>
      </w:pPr>
      <w:r w:rsidRPr="00621C56">
        <w:rPr>
          <w:rFonts w:ascii="宋体" w:hAnsi="宋体" w:hint="eastAsia"/>
          <w:color w:val="000000"/>
          <w:kern w:val="0"/>
          <w:sz w:val="24"/>
        </w:rPr>
        <w:t>因工作需要，江苏华西村股份有限公司</w:t>
      </w:r>
      <w:r>
        <w:rPr>
          <w:rFonts w:ascii="宋体" w:hAnsi="宋体" w:hint="eastAsia"/>
          <w:color w:val="000000"/>
          <w:kern w:val="0"/>
          <w:sz w:val="24"/>
        </w:rPr>
        <w:t>（以下简称“公司”）</w:t>
      </w:r>
      <w:r w:rsidRPr="00621C56">
        <w:rPr>
          <w:rFonts w:ascii="宋体" w:hAnsi="宋体" w:hint="eastAsia"/>
          <w:color w:val="000000"/>
          <w:kern w:val="0"/>
          <w:sz w:val="24"/>
        </w:rPr>
        <w:t>将自</w:t>
      </w:r>
      <w:r w:rsidR="005254B4">
        <w:rPr>
          <w:rFonts w:ascii="宋体" w:hAnsi="宋体" w:hint="eastAsia"/>
          <w:color w:val="000000"/>
          <w:kern w:val="0"/>
          <w:sz w:val="24"/>
        </w:rPr>
        <w:t>本</w:t>
      </w:r>
      <w:r w:rsidRPr="00621C56">
        <w:rPr>
          <w:rFonts w:ascii="宋体" w:hAnsi="宋体" w:hint="eastAsia"/>
          <w:color w:val="000000"/>
          <w:kern w:val="0"/>
          <w:sz w:val="24"/>
        </w:rPr>
        <w:t>公告</w:t>
      </w:r>
      <w:r w:rsidR="005254B4">
        <w:rPr>
          <w:rFonts w:ascii="宋体" w:hAnsi="宋体" w:hint="eastAsia"/>
          <w:color w:val="000000"/>
          <w:kern w:val="0"/>
          <w:sz w:val="24"/>
        </w:rPr>
        <w:t>披露</w:t>
      </w:r>
      <w:r w:rsidRPr="00621C56">
        <w:rPr>
          <w:rFonts w:ascii="宋体" w:hAnsi="宋体" w:hint="eastAsia"/>
          <w:color w:val="000000"/>
          <w:kern w:val="0"/>
          <w:sz w:val="24"/>
        </w:rPr>
        <w:t>之日起，</w:t>
      </w:r>
      <w:r w:rsidR="00FD6649" w:rsidRPr="00621C56">
        <w:rPr>
          <w:rFonts w:ascii="宋体" w:hAnsi="宋体" w:hint="eastAsia"/>
          <w:color w:val="000000"/>
          <w:kern w:val="0"/>
          <w:sz w:val="24"/>
        </w:rPr>
        <w:t>变更公司</w:t>
      </w:r>
      <w:r w:rsidRPr="00621C56">
        <w:rPr>
          <w:rFonts w:ascii="宋体" w:hAnsi="宋体" w:hint="eastAsia"/>
          <w:color w:val="000000"/>
          <w:kern w:val="0"/>
          <w:sz w:val="24"/>
        </w:rPr>
        <w:t>、董事会秘书、证券事务代表</w:t>
      </w:r>
      <w:r w:rsidR="00FD6649" w:rsidRPr="00621C56">
        <w:rPr>
          <w:rFonts w:ascii="宋体" w:hAnsi="宋体" w:hint="eastAsia"/>
          <w:color w:val="000000"/>
          <w:kern w:val="0"/>
          <w:sz w:val="24"/>
        </w:rPr>
        <w:t>的电子邮箱地址，具体内容如下：</w:t>
      </w:r>
    </w:p>
    <w:p w:rsidR="005254B4" w:rsidRDefault="005254B4" w:rsidP="0032231A">
      <w:pPr>
        <w:snapToGrid w:val="0"/>
        <w:spacing w:line="396" w:lineRule="auto"/>
        <w:ind w:firstLineChars="200" w:firstLine="480"/>
        <w:rPr>
          <w:rFonts w:ascii="宋体" w:hAnsi="宋体"/>
          <w:color w:val="000000"/>
          <w:kern w:val="0"/>
          <w:sz w:val="24"/>
        </w:rPr>
      </w:pPr>
      <w:r>
        <w:rPr>
          <w:rFonts w:ascii="宋体" w:hAnsi="宋体" w:hint="eastAsia"/>
          <w:color w:val="000000"/>
          <w:kern w:val="0"/>
          <w:sz w:val="24"/>
        </w:rPr>
        <w:t>变更前：</w:t>
      </w:r>
    </w:p>
    <w:p w:rsidR="00FD6649" w:rsidRDefault="00FD6649" w:rsidP="0032231A">
      <w:pPr>
        <w:snapToGrid w:val="0"/>
        <w:spacing w:line="396" w:lineRule="auto"/>
        <w:ind w:firstLineChars="200" w:firstLine="480"/>
        <w:rPr>
          <w:rFonts w:ascii="宋体" w:hAnsi="宋体" w:hint="eastAsia"/>
          <w:color w:val="000000"/>
          <w:kern w:val="0"/>
          <w:sz w:val="24"/>
        </w:rPr>
      </w:pPr>
      <w:r w:rsidRPr="00621C56">
        <w:rPr>
          <w:rFonts w:ascii="宋体" w:hAnsi="宋体" w:hint="eastAsia"/>
          <w:color w:val="000000"/>
          <w:kern w:val="0"/>
          <w:sz w:val="24"/>
        </w:rPr>
        <w:t>公司</w:t>
      </w:r>
      <w:r w:rsidR="00621C56">
        <w:rPr>
          <w:rFonts w:ascii="宋体" w:hAnsi="宋体" w:hint="eastAsia"/>
          <w:color w:val="000000"/>
          <w:kern w:val="0"/>
          <w:sz w:val="24"/>
        </w:rPr>
        <w:t>、董事会秘书、证券事务代表</w:t>
      </w:r>
      <w:r w:rsidRPr="00621C56">
        <w:rPr>
          <w:rFonts w:ascii="宋体" w:hAnsi="宋体" w:hint="eastAsia"/>
          <w:color w:val="000000"/>
          <w:kern w:val="0"/>
          <w:sz w:val="24"/>
        </w:rPr>
        <w:t>电子邮箱：</w:t>
      </w:r>
      <w:r w:rsidR="005254B4" w:rsidRPr="005254B4">
        <w:rPr>
          <w:rFonts w:ascii="宋体" w:hAnsi="宋体" w:hint="eastAsia"/>
          <w:color w:val="000000"/>
          <w:kern w:val="0"/>
          <w:sz w:val="24"/>
        </w:rPr>
        <w:t>chinahuaxi@263.net</w:t>
      </w:r>
    </w:p>
    <w:p w:rsidR="005254B4" w:rsidRDefault="005254B4" w:rsidP="0032231A">
      <w:pPr>
        <w:snapToGrid w:val="0"/>
        <w:spacing w:line="396" w:lineRule="auto"/>
        <w:ind w:firstLineChars="200" w:firstLine="480"/>
        <w:rPr>
          <w:rFonts w:ascii="宋体" w:hAnsi="宋体"/>
          <w:color w:val="000000"/>
          <w:kern w:val="0"/>
          <w:sz w:val="24"/>
        </w:rPr>
      </w:pPr>
      <w:r>
        <w:rPr>
          <w:rFonts w:ascii="宋体" w:hAnsi="宋体" w:hint="eastAsia"/>
          <w:color w:val="000000"/>
          <w:kern w:val="0"/>
          <w:sz w:val="24"/>
        </w:rPr>
        <w:t>变更后：</w:t>
      </w:r>
    </w:p>
    <w:p w:rsidR="00621C56" w:rsidRDefault="00621C56" w:rsidP="0032231A">
      <w:pPr>
        <w:snapToGrid w:val="0"/>
        <w:spacing w:line="396" w:lineRule="auto"/>
        <w:ind w:firstLineChars="200" w:firstLine="480"/>
        <w:rPr>
          <w:rFonts w:ascii="宋体" w:hAnsi="宋体"/>
          <w:color w:val="000000"/>
          <w:kern w:val="0"/>
          <w:sz w:val="24"/>
        </w:rPr>
      </w:pPr>
      <w:r>
        <w:rPr>
          <w:rFonts w:ascii="宋体" w:hAnsi="宋体" w:hint="eastAsia"/>
          <w:color w:val="000000"/>
          <w:kern w:val="0"/>
          <w:sz w:val="24"/>
        </w:rPr>
        <w:t>公司</w:t>
      </w:r>
      <w:r w:rsidR="0032231A">
        <w:rPr>
          <w:rFonts w:ascii="宋体" w:hAnsi="宋体" w:hint="eastAsia"/>
          <w:color w:val="000000"/>
          <w:kern w:val="0"/>
          <w:sz w:val="24"/>
        </w:rPr>
        <w:t>电子邮箱：hxgf@cnhuaxicun.com</w:t>
      </w:r>
    </w:p>
    <w:p w:rsidR="00621C56" w:rsidRDefault="00621C56" w:rsidP="0032231A">
      <w:pPr>
        <w:snapToGrid w:val="0"/>
        <w:spacing w:line="396" w:lineRule="auto"/>
        <w:ind w:firstLineChars="200" w:firstLine="480"/>
        <w:rPr>
          <w:rFonts w:ascii="宋体" w:hAnsi="宋体"/>
          <w:color w:val="000000"/>
          <w:kern w:val="0"/>
          <w:sz w:val="24"/>
        </w:rPr>
      </w:pPr>
      <w:r>
        <w:rPr>
          <w:rFonts w:ascii="宋体" w:hAnsi="宋体" w:hint="eastAsia"/>
          <w:color w:val="000000"/>
          <w:kern w:val="0"/>
          <w:sz w:val="24"/>
        </w:rPr>
        <w:t>董事会秘书电子邮箱：</w:t>
      </w:r>
      <w:r w:rsidRPr="00621C56">
        <w:rPr>
          <w:rFonts w:ascii="宋体" w:hAnsi="宋体" w:hint="eastAsia"/>
          <w:color w:val="000000"/>
          <w:kern w:val="0"/>
          <w:sz w:val="24"/>
        </w:rPr>
        <w:t>wangxl@cnhuaxicun.com</w:t>
      </w:r>
    </w:p>
    <w:p w:rsidR="00621C56" w:rsidRDefault="00621C56" w:rsidP="0032231A">
      <w:pPr>
        <w:snapToGrid w:val="0"/>
        <w:spacing w:line="396" w:lineRule="auto"/>
        <w:ind w:firstLineChars="200" w:firstLine="480"/>
        <w:rPr>
          <w:rFonts w:ascii="宋体" w:hAnsi="宋体"/>
          <w:color w:val="000000"/>
          <w:kern w:val="0"/>
          <w:sz w:val="24"/>
        </w:rPr>
      </w:pPr>
      <w:r>
        <w:rPr>
          <w:rFonts w:ascii="宋体" w:hAnsi="宋体"/>
          <w:color w:val="000000"/>
          <w:kern w:val="0"/>
          <w:sz w:val="24"/>
        </w:rPr>
        <w:t>证券事务代表电子邮箱：</w:t>
      </w:r>
      <w:r w:rsidR="0032231A" w:rsidRPr="00E80FA2">
        <w:rPr>
          <w:rFonts w:ascii="宋体" w:hAnsi="宋体" w:hint="eastAsia"/>
          <w:kern w:val="0"/>
          <w:sz w:val="24"/>
        </w:rPr>
        <w:t>zhajy@cnhuaxicun.com</w:t>
      </w:r>
    </w:p>
    <w:p w:rsidR="00391F4F" w:rsidRDefault="005254B4" w:rsidP="0032231A">
      <w:pPr>
        <w:snapToGrid w:val="0"/>
        <w:spacing w:line="396" w:lineRule="auto"/>
        <w:ind w:firstLineChars="200" w:firstLine="480"/>
        <w:rPr>
          <w:rFonts w:ascii="宋体" w:hAnsi="宋体"/>
          <w:color w:val="000000"/>
          <w:kern w:val="0"/>
          <w:sz w:val="24"/>
        </w:rPr>
      </w:pPr>
      <w:r>
        <w:rPr>
          <w:rFonts w:ascii="宋体" w:hAnsi="宋体" w:hint="eastAsia"/>
          <w:color w:val="000000"/>
          <w:kern w:val="0"/>
          <w:sz w:val="24"/>
        </w:rPr>
        <w:t>除上述变更外，公司的联系地址、联系电话、传真号码均保持不变。</w:t>
      </w:r>
      <w:r w:rsidR="000B5C92">
        <w:rPr>
          <w:rFonts w:ascii="宋体" w:hAnsi="宋体" w:hint="eastAsia"/>
          <w:color w:val="000000"/>
          <w:kern w:val="0"/>
          <w:sz w:val="24"/>
        </w:rPr>
        <w:t>敬请广大投资者注意。</w:t>
      </w:r>
    </w:p>
    <w:p w:rsidR="00391F4F" w:rsidRDefault="00391F4F" w:rsidP="0032231A">
      <w:pPr>
        <w:snapToGrid w:val="0"/>
        <w:spacing w:line="360" w:lineRule="auto"/>
        <w:ind w:firstLineChars="200" w:firstLine="480"/>
        <w:rPr>
          <w:rFonts w:ascii="宋体" w:hAnsi="宋体"/>
          <w:color w:val="000000"/>
          <w:kern w:val="0"/>
          <w:sz w:val="24"/>
        </w:rPr>
      </w:pPr>
    </w:p>
    <w:p w:rsidR="00FD6649" w:rsidRPr="00391F4F" w:rsidRDefault="00391F4F" w:rsidP="0032231A">
      <w:pPr>
        <w:snapToGrid w:val="0"/>
        <w:spacing w:line="360" w:lineRule="auto"/>
        <w:ind w:firstLineChars="200" w:firstLine="480"/>
        <w:rPr>
          <w:rFonts w:ascii="宋体" w:hAnsi="宋体"/>
          <w:color w:val="000000"/>
          <w:kern w:val="0"/>
          <w:sz w:val="24"/>
        </w:rPr>
      </w:pPr>
      <w:r w:rsidRPr="00391F4F">
        <w:rPr>
          <w:rFonts w:ascii="宋体" w:hAnsi="宋体" w:hint="eastAsia"/>
          <w:color w:val="000000"/>
          <w:kern w:val="0"/>
          <w:sz w:val="24"/>
        </w:rPr>
        <w:t>特</w:t>
      </w:r>
      <w:r w:rsidR="00FD6649" w:rsidRPr="00391F4F">
        <w:rPr>
          <w:rFonts w:ascii="宋体" w:hAnsi="宋体" w:hint="eastAsia"/>
          <w:color w:val="000000"/>
          <w:kern w:val="0"/>
          <w:sz w:val="24"/>
        </w:rPr>
        <w:t>此公告。</w:t>
      </w:r>
    </w:p>
    <w:p w:rsidR="00391F4F" w:rsidRDefault="00391F4F" w:rsidP="00391F4F">
      <w:pPr>
        <w:adjustRightInd w:val="0"/>
        <w:snapToGrid w:val="0"/>
        <w:spacing w:line="396" w:lineRule="auto"/>
        <w:ind w:firstLineChars="200" w:firstLine="480"/>
        <w:rPr>
          <w:rFonts w:ascii="宋体" w:hAnsi="宋体"/>
          <w:color w:val="000000"/>
          <w:kern w:val="0"/>
          <w:sz w:val="24"/>
        </w:rPr>
      </w:pPr>
    </w:p>
    <w:p w:rsidR="00391F4F" w:rsidRDefault="00391F4F" w:rsidP="00391F4F">
      <w:pPr>
        <w:adjustRightInd w:val="0"/>
        <w:snapToGrid w:val="0"/>
        <w:spacing w:line="396" w:lineRule="auto"/>
        <w:ind w:firstLineChars="200" w:firstLine="480"/>
        <w:rPr>
          <w:rFonts w:ascii="宋体" w:hAnsi="宋体"/>
          <w:color w:val="000000"/>
          <w:kern w:val="0"/>
          <w:sz w:val="24"/>
        </w:rPr>
      </w:pPr>
    </w:p>
    <w:p w:rsidR="00391F4F" w:rsidRDefault="00FD6649" w:rsidP="00391F4F">
      <w:pPr>
        <w:adjustRightInd w:val="0"/>
        <w:snapToGrid w:val="0"/>
        <w:spacing w:line="396" w:lineRule="auto"/>
        <w:ind w:firstLineChars="200" w:firstLine="480"/>
        <w:rPr>
          <w:rFonts w:ascii="宋体" w:hAnsi="宋体"/>
          <w:color w:val="000000"/>
          <w:kern w:val="0"/>
          <w:sz w:val="24"/>
        </w:rPr>
      </w:pPr>
      <w:r w:rsidRPr="00391F4F">
        <w:rPr>
          <w:rFonts w:ascii="宋体" w:hAnsi="宋体" w:hint="eastAsia"/>
          <w:color w:val="000000"/>
          <w:kern w:val="0"/>
          <w:sz w:val="24"/>
        </w:rPr>
        <w:t xml:space="preserve">　</w:t>
      </w:r>
      <w:r w:rsidR="00391F4F">
        <w:rPr>
          <w:rFonts w:ascii="宋体" w:hAnsi="宋体" w:hint="eastAsia"/>
          <w:color w:val="000000"/>
          <w:kern w:val="0"/>
          <w:sz w:val="24"/>
        </w:rPr>
        <w:t xml:space="preserve">                              </w:t>
      </w:r>
      <w:r w:rsidRPr="00391F4F">
        <w:rPr>
          <w:rFonts w:ascii="宋体" w:hAnsi="宋体" w:hint="eastAsia"/>
          <w:color w:val="000000"/>
          <w:kern w:val="0"/>
          <w:sz w:val="24"/>
        </w:rPr>
        <w:t xml:space="preserve">　</w:t>
      </w:r>
      <w:r w:rsidR="00391F4F" w:rsidRPr="00391F4F">
        <w:rPr>
          <w:rFonts w:ascii="宋体" w:hAnsi="宋体" w:hint="eastAsia"/>
          <w:color w:val="000000"/>
          <w:kern w:val="0"/>
          <w:sz w:val="24"/>
        </w:rPr>
        <w:t>江苏华西村</w:t>
      </w:r>
      <w:r w:rsidRPr="00391F4F">
        <w:rPr>
          <w:rFonts w:ascii="宋体" w:hAnsi="宋体" w:hint="eastAsia"/>
          <w:color w:val="000000"/>
          <w:kern w:val="0"/>
          <w:sz w:val="24"/>
        </w:rPr>
        <w:t>股份有限公司董事会</w:t>
      </w:r>
    </w:p>
    <w:p w:rsidR="00FD6649" w:rsidRPr="00391F4F" w:rsidRDefault="00391F4F" w:rsidP="00391F4F">
      <w:pPr>
        <w:adjustRightInd w:val="0"/>
        <w:snapToGrid w:val="0"/>
        <w:spacing w:line="396" w:lineRule="auto"/>
        <w:ind w:firstLineChars="200" w:firstLine="480"/>
        <w:rPr>
          <w:rFonts w:ascii="宋体" w:hAnsi="宋体"/>
          <w:color w:val="000000"/>
          <w:kern w:val="0"/>
          <w:sz w:val="24"/>
        </w:rPr>
      </w:pPr>
      <w:r w:rsidRPr="00391F4F">
        <w:rPr>
          <w:rFonts w:ascii="宋体" w:hAnsi="宋体" w:hint="eastAsia"/>
          <w:color w:val="000000"/>
          <w:kern w:val="0"/>
          <w:sz w:val="24"/>
        </w:rPr>
        <w:t xml:space="preserve">                                       </w:t>
      </w:r>
      <w:r w:rsidR="00FD6649" w:rsidRPr="00391F4F">
        <w:rPr>
          <w:rFonts w:ascii="宋体" w:hAnsi="宋体" w:hint="eastAsia"/>
          <w:color w:val="000000"/>
          <w:kern w:val="0"/>
          <w:sz w:val="24"/>
        </w:rPr>
        <w:t xml:space="preserve">　</w:t>
      </w:r>
      <w:r w:rsidRPr="00391F4F">
        <w:rPr>
          <w:rFonts w:ascii="宋体" w:hAnsi="宋体" w:hint="eastAsia"/>
          <w:color w:val="000000"/>
          <w:kern w:val="0"/>
          <w:sz w:val="24"/>
        </w:rPr>
        <w:t>2021年7月</w:t>
      </w:r>
      <w:r w:rsidR="0032231A">
        <w:rPr>
          <w:rFonts w:ascii="宋体" w:hAnsi="宋体" w:hint="eastAsia"/>
          <w:color w:val="000000"/>
          <w:kern w:val="0"/>
          <w:sz w:val="24"/>
        </w:rPr>
        <w:t>20</w:t>
      </w:r>
      <w:r w:rsidRPr="00391F4F">
        <w:rPr>
          <w:rFonts w:ascii="宋体" w:hAnsi="宋体" w:hint="eastAsia"/>
          <w:color w:val="000000"/>
          <w:kern w:val="0"/>
          <w:sz w:val="24"/>
        </w:rPr>
        <w:t>日</w:t>
      </w:r>
    </w:p>
    <w:p w:rsidR="00FD6649" w:rsidRDefault="00FD6649" w:rsidP="00391F4F">
      <w:pPr>
        <w:adjustRightInd w:val="0"/>
        <w:snapToGrid w:val="0"/>
        <w:spacing w:line="396" w:lineRule="auto"/>
        <w:ind w:firstLineChars="200" w:firstLine="480"/>
        <w:rPr>
          <w:rFonts w:ascii="宋体" w:hAnsi="宋体"/>
          <w:color w:val="000000"/>
          <w:kern w:val="0"/>
          <w:sz w:val="24"/>
        </w:rPr>
      </w:pPr>
    </w:p>
    <w:sectPr w:rsidR="00FD6649" w:rsidSect="00E637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82748" w:rsidRDefault="00F82748" w:rsidP="00FD6649">
      <w:r>
        <w:separator/>
      </w:r>
    </w:p>
  </w:endnote>
  <w:endnote w:type="continuationSeparator" w:id="1">
    <w:p w:rsidR="00F82748" w:rsidRDefault="00F82748" w:rsidP="00FD664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82748" w:rsidRDefault="00F82748" w:rsidP="00FD6649">
      <w:r>
        <w:separator/>
      </w:r>
    </w:p>
  </w:footnote>
  <w:footnote w:type="continuationSeparator" w:id="1">
    <w:p w:rsidR="00F82748" w:rsidRDefault="00F82748" w:rsidP="00FD664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D6649"/>
    <w:rsid w:val="000B5C92"/>
    <w:rsid w:val="002157BE"/>
    <w:rsid w:val="0032231A"/>
    <w:rsid w:val="00391F4F"/>
    <w:rsid w:val="004F77AA"/>
    <w:rsid w:val="005254B4"/>
    <w:rsid w:val="005F553E"/>
    <w:rsid w:val="00621C56"/>
    <w:rsid w:val="00677301"/>
    <w:rsid w:val="00C57944"/>
    <w:rsid w:val="00E637D4"/>
    <w:rsid w:val="00E80FA2"/>
    <w:rsid w:val="00F82748"/>
    <w:rsid w:val="00FD66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664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D66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D664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D664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D6649"/>
    <w:rPr>
      <w:sz w:val="18"/>
      <w:szCs w:val="18"/>
    </w:rPr>
  </w:style>
  <w:style w:type="paragraph" w:styleId="a5">
    <w:name w:val="Normal (Web)"/>
    <w:basedOn w:val="a"/>
    <w:uiPriority w:val="99"/>
    <w:unhideWhenUsed/>
    <w:rsid w:val="00FD664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unhideWhenUsed/>
    <w:rsid w:val="00621C5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488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72</Words>
  <Characters>414</Characters>
  <Application>Microsoft Office Word</Application>
  <DocSecurity>0</DocSecurity>
  <Lines>3</Lines>
  <Paragraphs>1</Paragraphs>
  <ScaleCrop>false</ScaleCrop>
  <Company/>
  <LinksUpToDate>false</LinksUpToDate>
  <CharactersWithSpaces>485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10</cp:revision>
  <dcterms:created xsi:type="dcterms:W3CDTF">2021-07-20T00:04:00Z</dcterms:created>
  <dcterms:modified xsi:type="dcterms:W3CDTF">2021-07-20T05:16:00Z</dcterms:modified>
</cp:coreProperties>
</file>